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A7" w:rsidRPr="00E812EF" w:rsidRDefault="00C307A7" w:rsidP="00C307A7">
      <w:pPr>
        <w:jc w:val="both"/>
        <w:rPr>
          <w:b/>
        </w:rPr>
      </w:pPr>
      <w:r w:rsidRPr="00E812EF">
        <w:rPr>
          <w:b/>
        </w:rPr>
        <w:t>Universidade Federal do Estado do Rio de Janeiro – UNIRIO</w:t>
      </w:r>
    </w:p>
    <w:p w:rsidR="00C307A7" w:rsidRPr="00E812EF" w:rsidRDefault="00C307A7" w:rsidP="00C307A7">
      <w:pPr>
        <w:jc w:val="both"/>
        <w:rPr>
          <w:b/>
        </w:rPr>
      </w:pPr>
      <w:r w:rsidRPr="00E812EF">
        <w:rPr>
          <w:b/>
        </w:rPr>
        <w:t xml:space="preserve">Curso: Engenharia de Produção </w:t>
      </w:r>
    </w:p>
    <w:p w:rsidR="00C307A7" w:rsidRDefault="00C307A7" w:rsidP="00C307A7">
      <w:pPr>
        <w:jc w:val="both"/>
        <w:rPr>
          <w:b/>
        </w:rPr>
      </w:pPr>
      <w:r w:rsidRPr="00E812EF">
        <w:rPr>
          <w:b/>
        </w:rPr>
        <w:t>Disciplina: Pesquisa Operacional II</w:t>
      </w:r>
    </w:p>
    <w:p w:rsidR="00E812EF" w:rsidRPr="00E812EF" w:rsidRDefault="00E812EF" w:rsidP="00C307A7">
      <w:pPr>
        <w:jc w:val="both"/>
        <w:rPr>
          <w:b/>
        </w:rPr>
      </w:pPr>
    </w:p>
    <w:p w:rsidR="009E5278" w:rsidRDefault="002B670B" w:rsidP="00E812EF">
      <w:pPr>
        <w:jc w:val="center"/>
        <w:rPr>
          <w:b/>
          <w:u w:val="single"/>
        </w:rPr>
      </w:pPr>
      <w:r w:rsidRPr="00E812EF">
        <w:rPr>
          <w:b/>
          <w:u w:val="single"/>
        </w:rPr>
        <w:t>Exercícios de Programação Inteira</w:t>
      </w:r>
    </w:p>
    <w:p w:rsidR="00E812EF" w:rsidRPr="00E812EF" w:rsidRDefault="00E812EF" w:rsidP="00E812EF">
      <w:pPr>
        <w:jc w:val="center"/>
        <w:rPr>
          <w:b/>
          <w:u w:val="single"/>
        </w:rPr>
      </w:pPr>
    </w:p>
    <w:p w:rsidR="00C307A7" w:rsidRDefault="00C307A7" w:rsidP="00C307A7">
      <w:pPr>
        <w:pStyle w:val="PargrafodaLista"/>
        <w:numPr>
          <w:ilvl w:val="0"/>
          <w:numId w:val="1"/>
        </w:numPr>
        <w:jc w:val="both"/>
      </w:pPr>
      <w:r>
        <w:t>Suponha que existam cinco tipos de investimento financeiro. Considere agora as seguintes situações e monte as restrições representativas:</w:t>
      </w:r>
    </w:p>
    <w:p w:rsidR="00C307A7" w:rsidRDefault="00C307A7" w:rsidP="00C307A7">
      <w:pPr>
        <w:pStyle w:val="PargrafodaLista"/>
        <w:numPr>
          <w:ilvl w:val="0"/>
          <w:numId w:val="2"/>
        </w:numPr>
        <w:jc w:val="both"/>
      </w:pPr>
      <w:r>
        <w:t>No máximo três investimentos são selecionados.</w:t>
      </w:r>
    </w:p>
    <w:p w:rsidR="00C307A7" w:rsidRDefault="00C307A7" w:rsidP="00C307A7">
      <w:pPr>
        <w:pStyle w:val="PargrafodaLista"/>
        <w:numPr>
          <w:ilvl w:val="0"/>
          <w:numId w:val="2"/>
        </w:numPr>
        <w:jc w:val="both"/>
      </w:pPr>
      <w:r>
        <w:t>Exatamente um investimento é selecionado.</w:t>
      </w:r>
    </w:p>
    <w:p w:rsidR="00C307A7" w:rsidRDefault="00C307A7" w:rsidP="00C307A7">
      <w:pPr>
        <w:pStyle w:val="PargrafodaLista"/>
        <w:numPr>
          <w:ilvl w:val="0"/>
          <w:numId w:val="2"/>
        </w:numPr>
        <w:jc w:val="both"/>
      </w:pPr>
      <w:r>
        <w:t xml:space="preserve">Se o investimento </w:t>
      </w:r>
      <w:proofErr w:type="gramStart"/>
      <w:r>
        <w:t>2</w:t>
      </w:r>
      <w:proofErr w:type="gramEnd"/>
      <w:r>
        <w:t xml:space="preserve"> é selecionado, então o investimento 1 também é selecionado.</w:t>
      </w:r>
    </w:p>
    <w:p w:rsidR="00C307A7" w:rsidRDefault="00C307A7" w:rsidP="00C307A7">
      <w:pPr>
        <w:pStyle w:val="PargrafodaLista"/>
        <w:numPr>
          <w:ilvl w:val="0"/>
          <w:numId w:val="2"/>
        </w:numPr>
        <w:jc w:val="both"/>
      </w:pPr>
      <w:r>
        <w:t xml:space="preserve">Se o investimento 2, 3 ou </w:t>
      </w:r>
      <w:proofErr w:type="gramStart"/>
      <w:r>
        <w:t>4</w:t>
      </w:r>
      <w:proofErr w:type="gramEnd"/>
      <w:r>
        <w:t xml:space="preserve"> são selecionados, então o investimento 1 é selecionado.</w:t>
      </w:r>
    </w:p>
    <w:p w:rsidR="00005053" w:rsidRDefault="00005053" w:rsidP="00005053">
      <w:pPr>
        <w:pStyle w:val="PargrafodaLista"/>
        <w:jc w:val="both"/>
      </w:pPr>
    </w:p>
    <w:p w:rsidR="00C307A7" w:rsidRDefault="00C307A7" w:rsidP="00C307A7">
      <w:pPr>
        <w:pStyle w:val="PargrafodaLista"/>
        <w:numPr>
          <w:ilvl w:val="0"/>
          <w:numId w:val="1"/>
        </w:numPr>
        <w:jc w:val="both"/>
      </w:pPr>
      <w:r>
        <w:t xml:space="preserve">Certa empresa trabalha com a produção de etiquetas autocolantes. O papel para sua confecção encontra-se em bobinas de mesmo comprimento. A largura das bobinas é de 50 cm. As encomendas para a próxima semana impõem a necessidade de se cortarem bobinas em tiras de: 32 bobinas de 15 cm de largura; 17 bobinas de 17,5 cm de largura e 21 bobinas de 20 cm de largura. Além do mais, é política da empresa manter em estoque o excedente ao pedido em quantidade máxima de 10 bobinas cortadas de acordo com a encomenda. Essa ação visa evitar a imobilização excessiva de capital em forma de estoque. O problema pretende determinar </w:t>
      </w:r>
      <w:r w:rsidR="00E812EF">
        <w:t>como cortar com determinadas dimensões de modo a minimizar os desperdícios diante das necessidades da produção. Formule-o.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1275"/>
        <w:gridCol w:w="1134"/>
        <w:gridCol w:w="1134"/>
        <w:gridCol w:w="1165"/>
      </w:tblGrid>
      <w:tr w:rsidR="00962E10" w:rsidTr="00962E10">
        <w:tc>
          <w:tcPr>
            <w:tcW w:w="1526" w:type="dxa"/>
            <w:vMerge w:val="restart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r w:rsidRPr="00962E10">
              <w:rPr>
                <w:b/>
              </w:rPr>
              <w:t>Largura da faixa cortada</w:t>
            </w:r>
          </w:p>
        </w:tc>
        <w:tc>
          <w:tcPr>
            <w:tcW w:w="7118" w:type="dxa"/>
            <w:gridSpan w:val="6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r w:rsidRPr="00962E10">
              <w:rPr>
                <w:b/>
              </w:rPr>
              <w:t>Programação de cortes</w:t>
            </w:r>
          </w:p>
        </w:tc>
      </w:tr>
      <w:tr w:rsidR="00962E10" w:rsidTr="00962E10">
        <w:tc>
          <w:tcPr>
            <w:tcW w:w="1526" w:type="dxa"/>
            <w:vMerge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proofErr w:type="gramStart"/>
            <w:r w:rsidRPr="00962E10">
              <w:rPr>
                <w:b/>
              </w:rPr>
              <w:t>1</w:t>
            </w:r>
            <w:proofErr w:type="gramEnd"/>
          </w:p>
        </w:tc>
        <w:tc>
          <w:tcPr>
            <w:tcW w:w="1276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proofErr w:type="gramStart"/>
            <w:r w:rsidRPr="00962E10">
              <w:rPr>
                <w:b/>
              </w:rPr>
              <w:t>2</w:t>
            </w:r>
            <w:proofErr w:type="gramEnd"/>
          </w:p>
        </w:tc>
        <w:tc>
          <w:tcPr>
            <w:tcW w:w="1275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proofErr w:type="gramStart"/>
            <w:r w:rsidRPr="00962E10">
              <w:rPr>
                <w:b/>
              </w:rPr>
              <w:t>3</w:t>
            </w:r>
            <w:proofErr w:type="gramEnd"/>
          </w:p>
        </w:tc>
        <w:tc>
          <w:tcPr>
            <w:tcW w:w="1134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proofErr w:type="gramStart"/>
            <w:r w:rsidRPr="00962E10">
              <w:rPr>
                <w:b/>
              </w:rPr>
              <w:t>4</w:t>
            </w:r>
            <w:proofErr w:type="gramEnd"/>
          </w:p>
        </w:tc>
        <w:tc>
          <w:tcPr>
            <w:tcW w:w="1134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proofErr w:type="gramStart"/>
            <w:r w:rsidRPr="00962E10">
              <w:rPr>
                <w:b/>
              </w:rPr>
              <w:t>5</w:t>
            </w:r>
            <w:proofErr w:type="gramEnd"/>
          </w:p>
        </w:tc>
        <w:tc>
          <w:tcPr>
            <w:tcW w:w="1165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proofErr w:type="gramStart"/>
            <w:r w:rsidRPr="00962E10">
              <w:rPr>
                <w:b/>
              </w:rPr>
              <w:t>6</w:t>
            </w:r>
            <w:proofErr w:type="gramEnd"/>
          </w:p>
        </w:tc>
      </w:tr>
      <w:tr w:rsidR="00962E10" w:rsidTr="00962E10">
        <w:tc>
          <w:tcPr>
            <w:tcW w:w="1526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r w:rsidRPr="00962E10">
              <w:rPr>
                <w:b/>
              </w:rPr>
              <w:t>15 cm</w:t>
            </w:r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276" w:type="dxa"/>
          </w:tcPr>
          <w:p w:rsidR="00962E10" w:rsidRDefault="00962E10" w:rsidP="00962E10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275" w:type="dxa"/>
          </w:tcPr>
          <w:p w:rsidR="00962E10" w:rsidRDefault="00962E10" w:rsidP="00962E10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165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</w:tr>
      <w:tr w:rsidR="00962E10" w:rsidTr="00962E10">
        <w:tc>
          <w:tcPr>
            <w:tcW w:w="1526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r w:rsidRPr="00962E10">
              <w:rPr>
                <w:b/>
              </w:rPr>
              <w:t>17,5 cm</w:t>
            </w:r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276" w:type="dxa"/>
          </w:tcPr>
          <w:p w:rsidR="00962E10" w:rsidRDefault="00962E10" w:rsidP="00962E10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275" w:type="dxa"/>
          </w:tcPr>
          <w:p w:rsidR="00962E10" w:rsidRDefault="00962E10" w:rsidP="00962E10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165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</w:tr>
      <w:tr w:rsidR="00962E10" w:rsidTr="00962E10">
        <w:tc>
          <w:tcPr>
            <w:tcW w:w="1526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r w:rsidRPr="00962E10">
              <w:rPr>
                <w:b/>
              </w:rPr>
              <w:t>20 cm</w:t>
            </w:r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276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275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165" w:type="dxa"/>
          </w:tcPr>
          <w:p w:rsidR="00962E10" w:rsidRDefault="00962E10" w:rsidP="00962E10">
            <w:pPr>
              <w:jc w:val="center"/>
            </w:pPr>
            <w:proofErr w:type="gramStart"/>
            <w:r>
              <w:t>2</w:t>
            </w:r>
            <w:proofErr w:type="gramEnd"/>
          </w:p>
        </w:tc>
      </w:tr>
      <w:tr w:rsidR="00962E10" w:rsidTr="00962E10">
        <w:tc>
          <w:tcPr>
            <w:tcW w:w="1526" w:type="dxa"/>
          </w:tcPr>
          <w:p w:rsidR="00962E10" w:rsidRPr="00962E10" w:rsidRDefault="00962E10" w:rsidP="00962E10">
            <w:pPr>
              <w:jc w:val="center"/>
              <w:rPr>
                <w:b/>
              </w:rPr>
            </w:pPr>
            <w:proofErr w:type="gramStart"/>
            <w:r w:rsidRPr="00962E10">
              <w:rPr>
                <w:b/>
              </w:rPr>
              <w:t>desperdício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1276" w:type="dxa"/>
          </w:tcPr>
          <w:p w:rsidR="00962E10" w:rsidRDefault="00962E10" w:rsidP="00962E10">
            <w:pPr>
              <w:jc w:val="center"/>
            </w:pPr>
            <w:r>
              <w:t>2,5</w:t>
            </w:r>
          </w:p>
        </w:tc>
        <w:tc>
          <w:tcPr>
            <w:tcW w:w="1275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134" w:type="dxa"/>
          </w:tcPr>
          <w:p w:rsidR="00962E10" w:rsidRDefault="00962E10" w:rsidP="00962E10">
            <w:pPr>
              <w:jc w:val="center"/>
            </w:pPr>
            <w:r>
              <w:t>12,5</w:t>
            </w:r>
          </w:p>
        </w:tc>
        <w:tc>
          <w:tcPr>
            <w:tcW w:w="1165" w:type="dxa"/>
          </w:tcPr>
          <w:p w:rsidR="00962E10" w:rsidRDefault="00962E10" w:rsidP="00962E10">
            <w:pPr>
              <w:jc w:val="center"/>
            </w:pPr>
            <w:r>
              <w:t>10</w:t>
            </w:r>
          </w:p>
        </w:tc>
      </w:tr>
    </w:tbl>
    <w:p w:rsidR="00962E10" w:rsidRDefault="00962E10" w:rsidP="00962E10">
      <w:pPr>
        <w:jc w:val="center"/>
      </w:pPr>
    </w:p>
    <w:p w:rsidR="00764D04" w:rsidRDefault="00764D04" w:rsidP="00C46F58">
      <w:pPr>
        <w:pStyle w:val="PargrafodaLista"/>
        <w:numPr>
          <w:ilvl w:val="0"/>
          <w:numId w:val="1"/>
        </w:numPr>
        <w:jc w:val="both"/>
      </w:pPr>
      <w:r>
        <w:t xml:space="preserve">Três empresas de telefonia me consultaram para que eu assinasse seus serviços de longa distância. A </w:t>
      </w:r>
      <w:proofErr w:type="spellStart"/>
      <w:proofErr w:type="gramStart"/>
      <w:r>
        <w:t>MaBell</w:t>
      </w:r>
      <w:proofErr w:type="spellEnd"/>
      <w:proofErr w:type="gramEnd"/>
      <w:r>
        <w:t xml:space="preserve">  cobrará uma taxa fixa de $16 por mês, mais $0,25 por minuto. A </w:t>
      </w:r>
      <w:proofErr w:type="spellStart"/>
      <w:proofErr w:type="gramStart"/>
      <w:r>
        <w:t>PaBell</w:t>
      </w:r>
      <w:proofErr w:type="spellEnd"/>
      <w:proofErr w:type="gramEnd"/>
      <w:r>
        <w:t xml:space="preserve"> cobrará $25 por mês, mas reduzirá o custo por minuto para $0,21. Quanto à </w:t>
      </w:r>
      <w:proofErr w:type="spellStart"/>
      <w:proofErr w:type="gramStart"/>
      <w:r>
        <w:t>BabyBell</w:t>
      </w:r>
      <w:proofErr w:type="spellEnd"/>
      <w:proofErr w:type="gramEnd"/>
      <w:r>
        <w:t xml:space="preserve">, a taxa fixa mensal é $18 e o custo por minuto é $0,23. De modo geral, gasto uma média mensal de 200 minutos em chamadas de longa distância. Considerando </w:t>
      </w:r>
      <w:r w:rsidR="006D183F">
        <w:t xml:space="preserve">que eu não pague a taxa fixa mensal, a menos que eu faça </w:t>
      </w:r>
      <w:proofErr w:type="gramStart"/>
      <w:r w:rsidR="006D183F">
        <w:t>chamadas</w:t>
      </w:r>
      <w:proofErr w:type="gramEnd"/>
      <w:r w:rsidR="006D183F">
        <w:t xml:space="preserve"> e as distribua entre todas as três empresas à vontade, como eu poderia usar as três empresas para minimizar minha conta telefônica mensal?</w:t>
      </w:r>
    </w:p>
    <w:p w:rsidR="006D183F" w:rsidRDefault="00BD11D3" w:rsidP="00BD11D3">
      <w:pPr>
        <w:pStyle w:val="PargrafodaLista"/>
        <w:numPr>
          <w:ilvl w:val="0"/>
          <w:numId w:val="4"/>
        </w:numPr>
      </w:pPr>
      <w:r>
        <w:lastRenderedPageBreak/>
        <w:t xml:space="preserve">A </w:t>
      </w:r>
      <w:proofErr w:type="spellStart"/>
      <w:r>
        <w:t>Gapco</w:t>
      </w:r>
      <w:proofErr w:type="spellEnd"/>
      <w:r>
        <w:t xml:space="preserve"> fabrica três produtos cujos requisitos diários de mão-de-obra e matéria-prima são dados na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D11D3" w:rsidTr="00BD11D3">
        <w:tc>
          <w:tcPr>
            <w:tcW w:w="2881" w:type="dxa"/>
          </w:tcPr>
          <w:p w:rsidR="00BD11D3" w:rsidRDefault="00BD11D3" w:rsidP="00BD11D3">
            <w:r>
              <w:t>Produto</w:t>
            </w:r>
          </w:p>
        </w:tc>
        <w:tc>
          <w:tcPr>
            <w:tcW w:w="2881" w:type="dxa"/>
          </w:tcPr>
          <w:p w:rsidR="00BD11D3" w:rsidRDefault="00BD11D3" w:rsidP="00BD11D3">
            <w:r>
              <w:t>Mão-de-obra diária requerida (hora/unidade)</w:t>
            </w:r>
          </w:p>
        </w:tc>
        <w:tc>
          <w:tcPr>
            <w:tcW w:w="2882" w:type="dxa"/>
          </w:tcPr>
          <w:p w:rsidR="00BD11D3" w:rsidRDefault="00BD11D3" w:rsidP="00BD11D3">
            <w:r>
              <w:t>Matéria-prima diária requerida (Kg/unidade)</w:t>
            </w:r>
          </w:p>
        </w:tc>
      </w:tr>
      <w:tr w:rsidR="00BD11D3" w:rsidTr="00BD11D3">
        <w:tc>
          <w:tcPr>
            <w:tcW w:w="2881" w:type="dxa"/>
          </w:tcPr>
          <w:p w:rsidR="00BD11D3" w:rsidRDefault="00BD11D3" w:rsidP="00BD11D3">
            <w:proofErr w:type="gramStart"/>
            <w:r>
              <w:t>1</w:t>
            </w:r>
            <w:proofErr w:type="gramEnd"/>
          </w:p>
        </w:tc>
        <w:tc>
          <w:tcPr>
            <w:tcW w:w="2881" w:type="dxa"/>
          </w:tcPr>
          <w:p w:rsidR="00BD11D3" w:rsidRDefault="00BD11D3" w:rsidP="00BD11D3">
            <w:proofErr w:type="gramStart"/>
            <w:r>
              <w:t>3</w:t>
            </w:r>
            <w:proofErr w:type="gramEnd"/>
          </w:p>
        </w:tc>
        <w:tc>
          <w:tcPr>
            <w:tcW w:w="2882" w:type="dxa"/>
          </w:tcPr>
          <w:p w:rsidR="00BD11D3" w:rsidRDefault="00BD11D3" w:rsidP="00BD11D3">
            <w:proofErr w:type="gramStart"/>
            <w:r>
              <w:t>4</w:t>
            </w:r>
            <w:proofErr w:type="gramEnd"/>
          </w:p>
        </w:tc>
      </w:tr>
      <w:tr w:rsidR="00BD11D3" w:rsidTr="00BD11D3">
        <w:tc>
          <w:tcPr>
            <w:tcW w:w="2881" w:type="dxa"/>
          </w:tcPr>
          <w:p w:rsidR="00BD11D3" w:rsidRDefault="00BD11D3" w:rsidP="00BD11D3">
            <w:proofErr w:type="gramStart"/>
            <w:r>
              <w:t>2</w:t>
            </w:r>
            <w:proofErr w:type="gramEnd"/>
          </w:p>
        </w:tc>
        <w:tc>
          <w:tcPr>
            <w:tcW w:w="2881" w:type="dxa"/>
          </w:tcPr>
          <w:p w:rsidR="00BD11D3" w:rsidRDefault="00BD11D3" w:rsidP="00BD11D3">
            <w:proofErr w:type="gramStart"/>
            <w:r>
              <w:t>4</w:t>
            </w:r>
            <w:proofErr w:type="gramEnd"/>
          </w:p>
        </w:tc>
        <w:tc>
          <w:tcPr>
            <w:tcW w:w="2882" w:type="dxa"/>
          </w:tcPr>
          <w:p w:rsidR="00BD11D3" w:rsidRDefault="00BD11D3" w:rsidP="00BD11D3">
            <w:proofErr w:type="gramStart"/>
            <w:r>
              <w:t>3</w:t>
            </w:r>
            <w:proofErr w:type="gramEnd"/>
          </w:p>
        </w:tc>
      </w:tr>
      <w:tr w:rsidR="00BD11D3" w:rsidTr="00BD11D3">
        <w:tc>
          <w:tcPr>
            <w:tcW w:w="2881" w:type="dxa"/>
          </w:tcPr>
          <w:p w:rsidR="00BD11D3" w:rsidRDefault="00BD11D3" w:rsidP="00BD11D3">
            <w:proofErr w:type="gramStart"/>
            <w:r>
              <w:t>3</w:t>
            </w:r>
            <w:proofErr w:type="gramEnd"/>
          </w:p>
        </w:tc>
        <w:tc>
          <w:tcPr>
            <w:tcW w:w="2881" w:type="dxa"/>
          </w:tcPr>
          <w:p w:rsidR="00BD11D3" w:rsidRDefault="00BD11D3" w:rsidP="00BD11D3">
            <w:proofErr w:type="gramStart"/>
            <w:r>
              <w:t>5</w:t>
            </w:r>
            <w:proofErr w:type="gramEnd"/>
          </w:p>
        </w:tc>
        <w:tc>
          <w:tcPr>
            <w:tcW w:w="2882" w:type="dxa"/>
          </w:tcPr>
          <w:p w:rsidR="00BD11D3" w:rsidRDefault="00BD11D3" w:rsidP="00BD11D3">
            <w:proofErr w:type="gramStart"/>
            <w:r>
              <w:t>6</w:t>
            </w:r>
            <w:proofErr w:type="gramEnd"/>
          </w:p>
        </w:tc>
      </w:tr>
    </w:tbl>
    <w:p w:rsidR="00BD11D3" w:rsidRDefault="00BD11D3" w:rsidP="00BD11D3">
      <w:r>
        <w:t xml:space="preserve">Os lucros por unidade dos três produtos são $25, $30 e $22, respectivamente. A </w:t>
      </w:r>
      <w:proofErr w:type="spellStart"/>
      <w:r>
        <w:t>Gapco</w:t>
      </w:r>
      <w:proofErr w:type="spellEnd"/>
      <w:r>
        <w:t xml:space="preserve"> tem duas opções para localizar sua fábrica. A diferença primordial entre as duas localizações é a disponibilidade de </w:t>
      </w:r>
      <w:r>
        <w:t>mão-de-obra e matéria-prima</w:t>
      </w:r>
      <w:r>
        <w:t>, como mostra a tabela a seguir.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D11D3" w:rsidTr="008E0B3C">
        <w:tc>
          <w:tcPr>
            <w:tcW w:w="2881" w:type="dxa"/>
          </w:tcPr>
          <w:p w:rsidR="00BD11D3" w:rsidRDefault="00BD11D3" w:rsidP="008E0B3C">
            <w:r>
              <w:t>Localização</w:t>
            </w:r>
          </w:p>
        </w:tc>
        <w:tc>
          <w:tcPr>
            <w:tcW w:w="2881" w:type="dxa"/>
          </w:tcPr>
          <w:p w:rsidR="00BD11D3" w:rsidRDefault="00BD11D3" w:rsidP="00BD11D3">
            <w:r>
              <w:t>Mão-de-obra di</w:t>
            </w:r>
            <w:r>
              <w:t>sponível por dia</w:t>
            </w:r>
            <w:r>
              <w:t xml:space="preserve"> (hora</w:t>
            </w:r>
            <w:r>
              <w:t>s</w:t>
            </w:r>
            <w:r>
              <w:t>)</w:t>
            </w:r>
          </w:p>
        </w:tc>
        <w:tc>
          <w:tcPr>
            <w:tcW w:w="2882" w:type="dxa"/>
          </w:tcPr>
          <w:p w:rsidR="00BD11D3" w:rsidRDefault="00BD11D3" w:rsidP="00BD11D3">
            <w:r>
              <w:t xml:space="preserve">Matéria-prima </w:t>
            </w:r>
            <w:r>
              <w:t xml:space="preserve">disponível por </w:t>
            </w:r>
            <w:r>
              <w:t>di</w:t>
            </w:r>
            <w:r>
              <w:t>a</w:t>
            </w:r>
            <w:r>
              <w:t xml:space="preserve"> (Kg)</w:t>
            </w:r>
          </w:p>
        </w:tc>
      </w:tr>
      <w:tr w:rsidR="00BD11D3" w:rsidTr="008E0B3C">
        <w:tc>
          <w:tcPr>
            <w:tcW w:w="2881" w:type="dxa"/>
          </w:tcPr>
          <w:p w:rsidR="00BD11D3" w:rsidRDefault="00BD11D3" w:rsidP="008E0B3C">
            <w:proofErr w:type="gramStart"/>
            <w:r>
              <w:t>1</w:t>
            </w:r>
            <w:proofErr w:type="gramEnd"/>
          </w:p>
        </w:tc>
        <w:tc>
          <w:tcPr>
            <w:tcW w:w="2881" w:type="dxa"/>
          </w:tcPr>
          <w:p w:rsidR="00BD11D3" w:rsidRDefault="00BD11D3" w:rsidP="008E0B3C">
            <w:r>
              <w:t>100</w:t>
            </w:r>
          </w:p>
        </w:tc>
        <w:tc>
          <w:tcPr>
            <w:tcW w:w="2882" w:type="dxa"/>
          </w:tcPr>
          <w:p w:rsidR="00BD11D3" w:rsidRDefault="00BD11D3" w:rsidP="008E0B3C">
            <w:r>
              <w:t>100</w:t>
            </w:r>
          </w:p>
        </w:tc>
      </w:tr>
      <w:tr w:rsidR="00BD11D3" w:rsidTr="008E0B3C">
        <w:tc>
          <w:tcPr>
            <w:tcW w:w="2881" w:type="dxa"/>
          </w:tcPr>
          <w:p w:rsidR="00BD11D3" w:rsidRDefault="00BD11D3" w:rsidP="008E0B3C">
            <w:proofErr w:type="gramStart"/>
            <w:r>
              <w:t>2</w:t>
            </w:r>
            <w:proofErr w:type="gramEnd"/>
          </w:p>
        </w:tc>
        <w:tc>
          <w:tcPr>
            <w:tcW w:w="2881" w:type="dxa"/>
          </w:tcPr>
          <w:p w:rsidR="00BD11D3" w:rsidRDefault="00BD11D3" w:rsidP="008E0B3C">
            <w:r>
              <w:t>90</w:t>
            </w:r>
          </w:p>
        </w:tc>
        <w:tc>
          <w:tcPr>
            <w:tcW w:w="2882" w:type="dxa"/>
          </w:tcPr>
          <w:p w:rsidR="00BD11D3" w:rsidRDefault="00BD11D3" w:rsidP="008E0B3C">
            <w:r>
              <w:t>120</w:t>
            </w:r>
          </w:p>
        </w:tc>
      </w:tr>
    </w:tbl>
    <w:p w:rsidR="00BD11D3" w:rsidRDefault="00BD11D3" w:rsidP="00BD11D3">
      <w:r>
        <w:t>Formule a questão como um problema de PLI e determine a localização ótima da fábrica.</w:t>
      </w:r>
    </w:p>
    <w:p w:rsidR="00371610" w:rsidRDefault="00371610" w:rsidP="00BD11D3">
      <w:pPr>
        <w:pStyle w:val="PargrafodaLista"/>
        <w:numPr>
          <w:ilvl w:val="0"/>
          <w:numId w:val="4"/>
        </w:numPr>
      </w:pPr>
      <w:r>
        <w:t xml:space="preserve">Use o algoritmo </w:t>
      </w:r>
      <w:proofErr w:type="spellStart"/>
      <w:r>
        <w:t>Branch-and-Bound</w:t>
      </w:r>
      <w:proofErr w:type="spellEnd"/>
      <w:r>
        <w:t xml:space="preserve"> para solucionar o problema a seguir:</w:t>
      </w:r>
    </w:p>
    <w:p w:rsidR="00371610" w:rsidRDefault="00371610" w:rsidP="00371610"/>
    <w:p w:rsidR="00371610" w:rsidRDefault="00371610" w:rsidP="00371610">
      <w:pPr>
        <w:pStyle w:val="PargrafodaLista"/>
      </w:pPr>
      <w:r>
        <w:t>Max z = 2x</w:t>
      </w:r>
      <w:r w:rsidRPr="0010664E">
        <w:rPr>
          <w:vertAlign w:val="subscript"/>
        </w:rPr>
        <w:t>1</w:t>
      </w:r>
      <w:r>
        <w:t xml:space="preserve"> + 3x</w:t>
      </w:r>
      <w:r w:rsidRPr="0010664E">
        <w:rPr>
          <w:vertAlign w:val="subscript"/>
        </w:rPr>
        <w:t>2</w:t>
      </w:r>
    </w:p>
    <w:p w:rsidR="00371610" w:rsidRDefault="00371610" w:rsidP="00371610">
      <w:pPr>
        <w:pStyle w:val="PargrafodaLista"/>
      </w:pPr>
      <w:proofErr w:type="spellStart"/>
      <w:proofErr w:type="gramStart"/>
      <w:r>
        <w:t>s.a</w:t>
      </w:r>
      <w:proofErr w:type="spellEnd"/>
      <w:proofErr w:type="gramEnd"/>
    </w:p>
    <w:p w:rsidR="00371610" w:rsidRDefault="00371610" w:rsidP="00371610">
      <w:pPr>
        <w:pStyle w:val="PargrafodaLista"/>
      </w:pPr>
      <w:r>
        <w:t>5x</w:t>
      </w:r>
      <w:r w:rsidRPr="0010664E">
        <w:rPr>
          <w:vertAlign w:val="subscript"/>
        </w:rPr>
        <w:t>1</w:t>
      </w:r>
      <w:r>
        <w:t xml:space="preserve"> + 7x</w:t>
      </w:r>
      <w:r w:rsidRPr="0010664E">
        <w:rPr>
          <w:vertAlign w:val="subscript"/>
        </w:rPr>
        <w:t>2</w:t>
      </w:r>
      <w:r>
        <w:t xml:space="preserve"> </w:t>
      </w:r>
      <w:r>
        <w:sym w:font="Symbol" w:char="F0A3"/>
      </w:r>
      <w:r>
        <w:t xml:space="preserve"> 35</w:t>
      </w:r>
    </w:p>
    <w:p w:rsidR="00371610" w:rsidRDefault="00371610" w:rsidP="00371610">
      <w:pPr>
        <w:pStyle w:val="PargrafodaLista"/>
      </w:pPr>
      <w:r>
        <w:t>4x</w:t>
      </w:r>
      <w:r w:rsidRPr="0010664E">
        <w:rPr>
          <w:vertAlign w:val="subscript"/>
        </w:rPr>
        <w:t>1</w:t>
      </w:r>
      <w:r>
        <w:t xml:space="preserve"> +</w:t>
      </w:r>
      <w:r w:rsidR="00764D04">
        <w:t xml:space="preserve"> </w:t>
      </w:r>
      <w:r>
        <w:t>96x</w:t>
      </w:r>
      <w:r w:rsidRPr="0010664E">
        <w:rPr>
          <w:vertAlign w:val="subscript"/>
        </w:rPr>
        <w:t>2</w:t>
      </w:r>
      <w:r>
        <w:rPr>
          <w:vertAlign w:val="subscript"/>
        </w:rPr>
        <w:t xml:space="preserve"> </w:t>
      </w:r>
      <w:r>
        <w:sym w:font="Symbol" w:char="F0A3"/>
      </w:r>
      <w:r>
        <w:t xml:space="preserve"> 36</w:t>
      </w:r>
    </w:p>
    <w:p w:rsidR="00371610" w:rsidRDefault="00371610" w:rsidP="00371610">
      <w:pPr>
        <w:pStyle w:val="PargrafodaLista"/>
      </w:pPr>
      <w:proofErr w:type="gramStart"/>
      <w:r>
        <w:t>x</w:t>
      </w:r>
      <w:r w:rsidRPr="0010664E">
        <w:rPr>
          <w:vertAlign w:val="subscript"/>
        </w:rPr>
        <w:t>1</w:t>
      </w:r>
      <w:proofErr w:type="gramEnd"/>
      <w:r>
        <w:t>, x</w:t>
      </w:r>
      <w:r w:rsidRPr="0010664E">
        <w:rPr>
          <w:vertAlign w:val="subscript"/>
        </w:rPr>
        <w:t>2</w:t>
      </w:r>
      <w:r>
        <w:t xml:space="preserve">  inteiros positivos</w:t>
      </w:r>
    </w:p>
    <w:p w:rsidR="00371610" w:rsidRDefault="00371610" w:rsidP="00371610">
      <w:pPr>
        <w:pStyle w:val="PargrafodaLista"/>
      </w:pPr>
    </w:p>
    <w:p w:rsidR="00371610" w:rsidRDefault="00371610" w:rsidP="00371610">
      <w:pPr>
        <w:pStyle w:val="PargrafodaLista"/>
      </w:pPr>
      <w:proofErr w:type="spellStart"/>
      <w:r>
        <w:t>Obs</w:t>
      </w:r>
      <w:proofErr w:type="spellEnd"/>
      <w:r>
        <w:t>: Colocar todas as iterações. Explicitar todos os detalhes.</w:t>
      </w:r>
    </w:p>
    <w:p w:rsidR="00371610" w:rsidRDefault="00371610" w:rsidP="00371610">
      <w:pPr>
        <w:pStyle w:val="PargrafodaLista"/>
        <w:jc w:val="both"/>
      </w:pPr>
    </w:p>
    <w:p w:rsidR="00FF0288" w:rsidRDefault="00FF0288" w:rsidP="00371610">
      <w:pPr>
        <w:pStyle w:val="PargrafodaLista"/>
        <w:jc w:val="both"/>
      </w:pPr>
    </w:p>
    <w:p w:rsidR="00371610" w:rsidRDefault="00371610" w:rsidP="00BD11D3">
      <w:pPr>
        <w:pStyle w:val="PargrafodaLista"/>
        <w:numPr>
          <w:ilvl w:val="0"/>
          <w:numId w:val="4"/>
        </w:numPr>
        <w:jc w:val="both"/>
      </w:pPr>
      <w:r>
        <w:t xml:space="preserve">Exercícios do livro do </w:t>
      </w:r>
      <w:proofErr w:type="spellStart"/>
      <w:r>
        <w:t>Hillier</w:t>
      </w:r>
      <w:proofErr w:type="spellEnd"/>
      <w:r>
        <w:t xml:space="preserve"> e Lieberman, pag. 518, 11.1-3 e 11.1-4, 11.3-</w:t>
      </w:r>
      <w:proofErr w:type="gramStart"/>
      <w:r>
        <w:t>1</w:t>
      </w:r>
      <w:proofErr w:type="gramEnd"/>
    </w:p>
    <w:p w:rsidR="00371610" w:rsidRDefault="00371610" w:rsidP="00371610">
      <w:pPr>
        <w:jc w:val="both"/>
      </w:pPr>
      <w:bookmarkStart w:id="0" w:name="_GoBack"/>
      <w:bookmarkEnd w:id="0"/>
    </w:p>
    <w:sectPr w:rsidR="00371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560"/>
    <w:multiLevelType w:val="hybridMultilevel"/>
    <w:tmpl w:val="01BA76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B3685"/>
    <w:multiLevelType w:val="hybridMultilevel"/>
    <w:tmpl w:val="467208BA"/>
    <w:lvl w:ilvl="0" w:tplc="70A4B5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2606AF"/>
    <w:multiLevelType w:val="hybridMultilevel"/>
    <w:tmpl w:val="B442E144"/>
    <w:lvl w:ilvl="0" w:tplc="8408B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6A0FC8"/>
    <w:multiLevelType w:val="hybridMultilevel"/>
    <w:tmpl w:val="ED3A62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0B"/>
    <w:rsid w:val="00005053"/>
    <w:rsid w:val="002B670B"/>
    <w:rsid w:val="00371610"/>
    <w:rsid w:val="006D183F"/>
    <w:rsid w:val="00764D04"/>
    <w:rsid w:val="00805ED3"/>
    <w:rsid w:val="00962E10"/>
    <w:rsid w:val="009E5278"/>
    <w:rsid w:val="00BD11D3"/>
    <w:rsid w:val="00C307A7"/>
    <w:rsid w:val="00C46F58"/>
    <w:rsid w:val="00CC786E"/>
    <w:rsid w:val="00DD7CCA"/>
    <w:rsid w:val="00E812EF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07A7"/>
    <w:pPr>
      <w:ind w:left="720"/>
      <w:contextualSpacing/>
    </w:pPr>
  </w:style>
  <w:style w:type="table" w:styleId="Tabelacomgrade">
    <w:name w:val="Table Grid"/>
    <w:basedOn w:val="Tabelanormal"/>
    <w:uiPriority w:val="59"/>
    <w:rsid w:val="0096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07A7"/>
    <w:pPr>
      <w:ind w:left="720"/>
      <w:contextualSpacing/>
    </w:pPr>
  </w:style>
  <w:style w:type="table" w:styleId="Tabelacomgrade">
    <w:name w:val="Table Grid"/>
    <w:basedOn w:val="Tabelanormal"/>
    <w:uiPriority w:val="59"/>
    <w:rsid w:val="0096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7E68-8AC6-4196-866E-E2AC9C28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14</cp:revision>
  <cp:lastPrinted>2013-01-30T17:57:00Z</cp:lastPrinted>
  <dcterms:created xsi:type="dcterms:W3CDTF">2013-01-30T17:40:00Z</dcterms:created>
  <dcterms:modified xsi:type="dcterms:W3CDTF">2016-05-23T22:38:00Z</dcterms:modified>
</cp:coreProperties>
</file>